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28E4" w14:textId="77777777"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25DD9DD4" w14:textId="77777777"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41FC902D" w14:textId="77777777" w:rsidR="001778A8" w:rsidRDefault="001778A8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>
        <w:rPr>
          <w:rFonts w:ascii="Arial" w:hAnsi="Arial" w:cs="Arial"/>
          <w:b w:val="0"/>
          <w:bCs w:val="0"/>
          <w:color w:val="555555"/>
          <w:sz w:val="24"/>
          <w:szCs w:val="24"/>
        </w:rPr>
        <w:t>Támogatás adatlapja</w:t>
      </w:r>
    </w:p>
    <w:p w14:paraId="1133F71A" w14:textId="77777777" w:rsidR="0059255B" w:rsidRDefault="0059255B" w:rsidP="005901CF">
      <w:pPr>
        <w:pStyle w:val="normal-header"/>
        <w:ind w:firstLine="0"/>
      </w:pPr>
    </w:p>
    <w:p w14:paraId="119B5160" w14:textId="77777777" w:rsidR="0059255B" w:rsidRDefault="0059255B" w:rsidP="005901CF">
      <w:pPr>
        <w:pStyle w:val="normal-header"/>
        <w:ind w:firstLine="0"/>
      </w:pPr>
    </w:p>
    <w:tbl>
      <w:tblPr>
        <w:tblW w:w="7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4455"/>
      </w:tblGrid>
      <w:tr w:rsidR="0059255B" w:rsidRPr="0059255B" w14:paraId="69789CE3" w14:textId="77777777" w:rsidTr="0059255B">
        <w:tc>
          <w:tcPr>
            <w:tcW w:w="7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9ACE" w14:textId="77777777" w:rsidR="0059255B" w:rsidRPr="0059255B" w:rsidRDefault="0059255B" w:rsidP="005925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hu-HU"/>
              </w:rPr>
              <w:t>Alapadatok</w:t>
            </w:r>
          </w:p>
        </w:tc>
      </w:tr>
      <w:tr w:rsidR="0059255B" w:rsidRPr="0059255B" w14:paraId="149D13AC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79851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Pályázó neve: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2BD3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NYÍRADONY VÁROS ÖNKORMÁNYZATA</w:t>
            </w:r>
          </w:p>
        </w:tc>
      </w:tr>
      <w:tr w:rsidR="0059255B" w:rsidRPr="0059255B" w14:paraId="143F26B9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750A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megnevezése: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EEC62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Humán szolgáltatások fejlesztése a Nyíradonyi járásban</w:t>
            </w:r>
          </w:p>
        </w:tc>
      </w:tr>
      <w:tr w:rsidR="0059255B" w:rsidRPr="0059255B" w14:paraId="69946BAC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D46BF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OP név: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FE86C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EFOP</w:t>
            </w:r>
          </w:p>
        </w:tc>
      </w:tr>
      <w:tr w:rsidR="0059255B" w:rsidRPr="0059255B" w14:paraId="0EE5E0F5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389A9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Pályázati kiírás megnevezése: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12FB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EFOP-1.5.3-16 - Humán szolgáltatások fejlesztése térségi szemléletben - kedvezményezett térségek</w:t>
            </w:r>
          </w:p>
        </w:tc>
      </w:tr>
      <w:tr w:rsidR="0059255B" w:rsidRPr="0059255B" w14:paraId="7146523A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3CC35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(régió):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DD662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Észak-Alföld</w:t>
            </w:r>
          </w:p>
        </w:tc>
      </w:tr>
      <w:tr w:rsidR="0059255B" w:rsidRPr="0059255B" w14:paraId="7D72C5BE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D791A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(megye):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BA201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Hajdú-Bihar</w:t>
            </w:r>
          </w:p>
        </w:tc>
      </w:tr>
      <w:tr w:rsidR="0059255B" w:rsidRPr="0059255B" w14:paraId="48617722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911DF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(település):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F57A0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Nyíradony</w:t>
            </w:r>
          </w:p>
        </w:tc>
      </w:tr>
      <w:tr w:rsidR="0059255B" w:rsidRPr="0059255B" w14:paraId="4FD88486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41D4E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Megítélt összeg: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51DE4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482 728 042 .- HUF</w:t>
            </w:r>
          </w:p>
        </w:tc>
      </w:tr>
      <w:tr w:rsidR="0059255B" w:rsidRPr="0059255B" w14:paraId="49A85F34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0FA92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Támogatás aránya: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99079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100 %</w:t>
            </w:r>
          </w:p>
        </w:tc>
      </w:tr>
      <w:tr w:rsidR="0059255B" w:rsidRPr="0059255B" w14:paraId="21073B1A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92149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Támogatási döntés dátuma: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ECDBB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2017.12.04</w:t>
            </w:r>
          </w:p>
        </w:tc>
      </w:tr>
      <w:tr w:rsidR="0059255B" w:rsidRPr="0059255B" w14:paraId="11D2972D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328D1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Forrás: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1A1A2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ESZA</w:t>
            </w:r>
          </w:p>
        </w:tc>
      </w:tr>
      <w:tr w:rsidR="0059255B" w:rsidRPr="0059255B" w14:paraId="6070566A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4C39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Ország: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F0D5B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Magyarország</w:t>
            </w:r>
          </w:p>
        </w:tc>
      </w:tr>
      <w:tr w:rsidR="0059255B" w:rsidRPr="0059255B" w14:paraId="1CB25AFC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0122C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Beavatkozási kategória: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610E2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A foglalkoztatáshoz való hozzáférés megkönnyítése érdekében a társadalmi vállalkozói szellem, a társadalmi vállalkozásokba történő szakmai integráció és a szociális és szolidáris gazdaság előmozdítása, Egyéb, meg nem határozott szolgáltatások, Közigazgatás, Nem alkalmazható, Nem alkalmazható, Vissza nem térítendő támogatás</w:t>
            </w:r>
          </w:p>
        </w:tc>
      </w:tr>
      <w:tr w:rsidR="0059255B" w:rsidRPr="0059255B" w14:paraId="7CA531A5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947D3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Uniós társfinanszírozási ráta: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507B3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84,999999 - ESZA</w:t>
            </w:r>
          </w:p>
        </w:tc>
      </w:tr>
      <w:tr w:rsidR="0059255B" w:rsidRPr="0059255B" w14:paraId="235E0B61" w14:textId="77777777" w:rsidTr="0059255B">
        <w:tc>
          <w:tcPr>
            <w:tcW w:w="2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E8784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összköltség:</w:t>
            </w:r>
          </w:p>
        </w:tc>
        <w:tc>
          <w:tcPr>
            <w:tcW w:w="41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1C777" w14:textId="77777777"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482 728 042 .- HUF</w:t>
            </w:r>
          </w:p>
        </w:tc>
      </w:tr>
    </w:tbl>
    <w:p w14:paraId="69E7587C" w14:textId="77777777" w:rsidR="0059255B" w:rsidRDefault="0059255B" w:rsidP="005901CF">
      <w:pPr>
        <w:pStyle w:val="normal-header"/>
        <w:ind w:firstLine="0"/>
      </w:pPr>
    </w:p>
    <w:p w14:paraId="6B3A7B7D" w14:textId="77777777" w:rsidR="0059255B" w:rsidRDefault="0059255B" w:rsidP="005901CF">
      <w:pPr>
        <w:pStyle w:val="normal-header"/>
        <w:ind w:firstLine="0"/>
      </w:pPr>
    </w:p>
    <w:p w14:paraId="3DA06093" w14:textId="77777777" w:rsidR="001778A8" w:rsidRDefault="001778A8" w:rsidP="005901CF">
      <w:pPr>
        <w:pStyle w:val="normal-header"/>
        <w:ind w:firstLine="0"/>
      </w:pPr>
    </w:p>
    <w:p w14:paraId="4CA5AC1C" w14:textId="77777777" w:rsidR="00742D2C" w:rsidRDefault="00742D2C" w:rsidP="005901CF">
      <w:pPr>
        <w:pStyle w:val="normal-header"/>
        <w:ind w:firstLine="0"/>
      </w:pPr>
    </w:p>
    <w:p w14:paraId="0AC89DAB" w14:textId="77777777" w:rsidR="00742D2C" w:rsidRDefault="00742D2C" w:rsidP="005901CF">
      <w:pPr>
        <w:pStyle w:val="normal-header"/>
        <w:ind w:firstLine="0"/>
      </w:pPr>
    </w:p>
    <w:p w14:paraId="4D556763" w14:textId="77777777" w:rsidR="00742D2C" w:rsidRDefault="00742D2C" w:rsidP="005901CF">
      <w:pPr>
        <w:pStyle w:val="normal-header"/>
        <w:ind w:firstLine="0"/>
      </w:pPr>
    </w:p>
    <w:p w14:paraId="27E6AD2E" w14:textId="5C481A22" w:rsidR="004700C5" w:rsidRDefault="004700C5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578E796D" w14:textId="77777777" w:rsidR="001778A8" w:rsidRDefault="001778A8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 w:rsidRPr="001778A8">
        <w:rPr>
          <w:rFonts w:ascii="Arial" w:hAnsi="Arial" w:cs="Arial"/>
          <w:b w:val="0"/>
          <w:bCs w:val="0"/>
          <w:color w:val="555555"/>
          <w:sz w:val="24"/>
          <w:szCs w:val="24"/>
        </w:rPr>
        <w:t>PROJEKT ÖSSZEFOGLALÁSA</w:t>
      </w:r>
    </w:p>
    <w:p w14:paraId="0FD541E3" w14:textId="77777777" w:rsidR="004700C5" w:rsidRDefault="004700C5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14:paraId="034D5B8A" w14:textId="77777777" w:rsidR="004700C5" w:rsidRDefault="004700C5" w:rsidP="004700C5">
      <w:pPr>
        <w:pStyle w:val="normal-header"/>
        <w:ind w:firstLine="0"/>
      </w:pPr>
      <w:r>
        <w:t xml:space="preserve">A fejlesztés célja egyrészt olyan képzések, ösztönző programok megvalósítása, amelyekkel enyhíthető a humán közszolgáltatásokban jelentkező szakemberhiány, másrészt a településeken élő hátrányos helyzetű csoportok felkészítése a foglalkoztathatóságra, munkaerő-piacon való megjelenésre. Harmadrészt pedig a helyi kisközösségek társadalom-szervező szerepének megerősítése a közösségfejlesztés által, valamint a vidék megtartó képességének növelése, a kultúrák közötti párbeszéd erősítése. A konzorciumot magában foglaló  8 településen – Nyíradony, Vámospércs, Nyírmártonfalva, Nyírábrány, Nyíracsád, Álmosd, Fülöp és Bagamér – az elkövetkező 24 hónap során a humán szolgáltatások fejlesztése érdekében képzések, szakmai workshopok kerülnek megszervezésre, a foglalkoztatás növelését egyéni fejlesztési folyamatok, mentorálás és pályaorientációs foglalkozások segítik. A helyi kisközösségek szerepének növelését családi napokkal, egészségfejlesztő rendezvényekkel és klubfoglalkozások indításával szeretnék a települések elérni, amelyhez a Hajdú-Bihar Megyei Önkormányzat – mint kilencedik konzorciumi tag - programjai is hozzájárulnak. A vidék megtartó képességét települési ösztöndíjjal, lakhatási támogatással, a kultúrák közötti párbeszédet pedig helyi nemzetiségi napokkal kívánják elősegíteni. A fejlesztés eredményeként 45 fő szerezhet szakmát, 15 fő pedig támogatott foglalkoztatásban is részesülhet. </w:t>
      </w:r>
    </w:p>
    <w:p w14:paraId="49BD67D7" w14:textId="77777777" w:rsidR="00017ED2" w:rsidRDefault="00017ED2" w:rsidP="00017ED2">
      <w:pPr>
        <w:jc w:val="both"/>
        <w:rPr>
          <w:b/>
          <w:color w:val="000000"/>
        </w:rPr>
      </w:pPr>
    </w:p>
    <w:p w14:paraId="0245917B" w14:textId="77777777" w:rsidR="009701A8" w:rsidRDefault="009701A8" w:rsidP="009701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 w:rsidRPr="001778A8">
        <w:rPr>
          <w:rFonts w:ascii="Arial" w:hAnsi="Arial" w:cs="Arial"/>
          <w:b w:val="0"/>
          <w:bCs w:val="0"/>
          <w:color w:val="555555"/>
          <w:sz w:val="24"/>
          <w:szCs w:val="24"/>
        </w:rPr>
        <w:t>PROJEKT ÖSSZEFOGLALÁSA</w:t>
      </w:r>
    </w:p>
    <w:p w14:paraId="41EAD527" w14:textId="77777777" w:rsidR="009701A8" w:rsidRDefault="009701A8" w:rsidP="00017ED2">
      <w:pPr>
        <w:jc w:val="both"/>
        <w:rPr>
          <w:b/>
          <w:color w:val="000000"/>
        </w:rPr>
      </w:pPr>
    </w:p>
    <w:p w14:paraId="69001F38" w14:textId="77777777" w:rsidR="00017ED2" w:rsidRPr="000E78F9" w:rsidRDefault="00017ED2" w:rsidP="00017ED2">
      <w:pPr>
        <w:autoSpaceDE w:val="0"/>
        <w:autoSpaceDN w:val="0"/>
        <w:adjustRightInd w:val="0"/>
        <w:spacing w:line="300" w:lineRule="auto"/>
        <w:jc w:val="both"/>
      </w:pPr>
      <w:r>
        <w:t xml:space="preserve">A projekt átfogó célja a </w:t>
      </w:r>
      <w:r w:rsidRPr="000E78F9">
        <w:t xml:space="preserve">Nyíradonyi járásban </w:t>
      </w:r>
      <w:r>
        <w:t xml:space="preserve">a kulturális- és társadalmi tőke, továbbá az egyéni és közösségi cselekvőképesség fejlesztése. Ennek hatására a megvalósítási területen, településeken élők megismerik településük emberi, szellemi, tárgyi, környezeti értékeit, tudatosulnak bennük saját személyes és szűkebb közösségük emberi, tudás- és képességbéli értékei és alkalmassá válnak a környezetükben és önmagunkban rejlő erőforrásokat fejleszteni. </w:t>
      </w:r>
      <w:r w:rsidRPr="000E78F9">
        <w:t>A projekt legfőbb célkitűzései a területi különbségek és különösen a településméretből, a határmenti elhelyezkedésből és a fővárostól való távolságból adódó társadalmi hátrányok csökkentése</w:t>
      </w:r>
      <w:r>
        <w:t xml:space="preserve">, </w:t>
      </w:r>
      <w:r w:rsidRPr="000E78F9">
        <w:t xml:space="preserve">a térség felzárkóztatásához szükséges szakember‐ellátottságának fejlesztése. </w:t>
      </w:r>
    </w:p>
    <w:p w14:paraId="44BAA752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jc w:val="both"/>
      </w:pPr>
      <w:r w:rsidRPr="004B1B67">
        <w:t xml:space="preserve">A projekt </w:t>
      </w:r>
      <w:r w:rsidRPr="004B1B67">
        <w:rPr>
          <w:b/>
          <w:bCs/>
        </w:rPr>
        <w:t xml:space="preserve">specifikus céljai </w:t>
      </w:r>
      <w:r w:rsidRPr="004B1B67">
        <w:t>a Felhívás céljaival összhangban:</w:t>
      </w:r>
    </w:p>
    <w:p w14:paraId="47B1D7EB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lastRenderedPageBreak/>
        <w:t>1. A humán közszolgáltatások szakember‐ellátottságának fejlesztését szolgáló ösztönző programok</w:t>
      </w:r>
      <w:r>
        <w:t xml:space="preserve"> </w:t>
      </w:r>
      <w:r w:rsidRPr="004B1B67">
        <w:t>megvalósítása</w:t>
      </w:r>
    </w:p>
    <w:p w14:paraId="0CB53821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2. A hátrányos helyzetű csoportokhoz tartozó aktív korú emberek foglalkoztathatóságának javítását</w:t>
      </w:r>
      <w:r>
        <w:t xml:space="preserve"> </w:t>
      </w:r>
      <w:r w:rsidRPr="004B1B67">
        <w:t>támogató szolgáltatás‐csomagok kialakítása, megerősítése</w:t>
      </w:r>
    </w:p>
    <w:p w14:paraId="1F36F0BB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3. A helyi kisközösségek társadalmi szerepének megerősítése</w:t>
      </w:r>
    </w:p>
    <w:p w14:paraId="19BDE5E4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4. A települési/térségi életminőség javítása, a vidék megtartó képességének fejlesztése, valamint az ezzel</w:t>
      </w:r>
      <w:r>
        <w:t xml:space="preserve"> </w:t>
      </w:r>
      <w:r w:rsidRPr="004B1B67">
        <w:t>kapcsolatos disszemináció támogatása</w:t>
      </w:r>
    </w:p>
    <w:p w14:paraId="252918E6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5. A hátrányos helyzetű csoportok foglalkoztathatóságának növelése, aktív munkaerő‐piaci eszközökben</w:t>
      </w:r>
      <w:r>
        <w:t xml:space="preserve"> </w:t>
      </w:r>
      <w:r w:rsidRPr="004B1B67">
        <w:t>való részesedésének és munkaerő‐piacon való megjelenésének elősegítése, integrált</w:t>
      </w:r>
      <w:r>
        <w:t xml:space="preserve"> </w:t>
      </w:r>
      <w:r w:rsidRPr="004B1B67">
        <w:t>foglalkoztathatóságot támogató rendszer kialakítása</w:t>
      </w:r>
    </w:p>
    <w:p w14:paraId="3EDDF6F6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6. A vidék megtartó képességének erősítése, valamint az ezzel kapcsolatos értékközvetítés támogatása</w:t>
      </w:r>
    </w:p>
    <w:p w14:paraId="64581A99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7. A kultúrák közötti párbeszéd erősítése</w:t>
      </w:r>
    </w:p>
    <w:p w14:paraId="23015A9E" w14:textId="77777777"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8. A szolgáltatások elérhetővé tétele érdekében, valamint a munkába járás, ezen keresztül a munkavállalás</w:t>
      </w:r>
      <w:r>
        <w:t xml:space="preserve"> </w:t>
      </w:r>
      <w:r w:rsidRPr="004B1B67">
        <w:t>elősegítése érdekében a helyi közösségi közlekedés szervezése</w:t>
      </w:r>
    </w:p>
    <w:p w14:paraId="05FE1C9E" w14:textId="77777777" w:rsidR="00017ED2" w:rsidRPr="00017ED2" w:rsidRDefault="00017ED2" w:rsidP="00017ED2">
      <w:pPr>
        <w:spacing w:line="300" w:lineRule="auto"/>
        <w:jc w:val="both"/>
        <w:rPr>
          <w:color w:val="FF0000"/>
        </w:rPr>
      </w:pPr>
    </w:p>
    <w:p w14:paraId="009C9C3D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jc w:val="both"/>
        <w:rPr>
          <w:color w:val="FF0000"/>
        </w:rPr>
      </w:pPr>
      <w:r w:rsidRPr="00017ED2">
        <w:rPr>
          <w:b/>
          <w:bCs/>
          <w:color w:val="FF0000"/>
        </w:rPr>
        <w:t xml:space="preserve">A projekt stratégiai célja </w:t>
      </w:r>
      <w:r w:rsidRPr="00017ED2">
        <w:rPr>
          <w:color w:val="FF0000"/>
        </w:rPr>
        <w:t xml:space="preserve">a Nyíradonyi járás településein megvalósulva: </w:t>
      </w:r>
    </w:p>
    <w:p w14:paraId="1322848A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 xml:space="preserve">1. A humán szolgáltatások fejlesztése, melyek hozzájárulnak a szolgáltatáshiányos térségek számának csökkentéséhez, és valós helyi problémákra reagálva, célzott szolgáltatási eszközök bevezetése által segítenek kiküszöbölni a területi kapacitáshiányokból adódó problémákat. </w:t>
      </w:r>
    </w:p>
    <w:p w14:paraId="2E435456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 xml:space="preserve">2. A felmérés alapján a humán közszolgáltatások terén jelentkező szakemberhiány enyhítését szolgáló ösztönző programok megvalósítása. </w:t>
      </w:r>
    </w:p>
    <w:p w14:paraId="6807410B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>3. A hátrányos helyzetű csoportok foglalkoztathatóságra való felkészítése, munkaerő-piaci eszközökben való részesedésének és munkaerő-piacon való megjelenésének elősegítése.</w:t>
      </w:r>
    </w:p>
    <w:p w14:paraId="7957245D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 xml:space="preserve">4. A helyi kisközösségek társadalom-szervező szerepének megerősítése. </w:t>
      </w:r>
    </w:p>
    <w:p w14:paraId="1F1AF262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>5. A vidék megtartó képességének erősítése, valamint az ezzel kapcsolatos disszemináció támogatása.</w:t>
      </w:r>
    </w:p>
    <w:p w14:paraId="67D150F9" w14:textId="77777777" w:rsidR="00017ED2" w:rsidRPr="00017ED2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FF0000"/>
        </w:rPr>
      </w:pPr>
      <w:r w:rsidRPr="00017ED2">
        <w:rPr>
          <w:color w:val="FF0000"/>
        </w:rPr>
        <w:t xml:space="preserve">6. Kultúrák közötti párbeszéd erősítése. A specifikus célokhoz betervezésre került tevékenységek, helyi igények alapján kerültek összeállításra, figyelembe véve a települési és térségi fejlesztési dokumentumokban foglaltakat. Azokkal összhangban van és hozzájárul az érintett dokumentumokban foglalt fejlesztési célokhoz is. </w:t>
      </w:r>
    </w:p>
    <w:p w14:paraId="641C4336" w14:textId="77777777" w:rsidR="00017ED2" w:rsidRDefault="00017ED2" w:rsidP="00017ED2">
      <w:pPr>
        <w:pStyle w:val="normal-header"/>
        <w:ind w:firstLine="0"/>
      </w:pPr>
    </w:p>
    <w:p w14:paraId="2B4B57E5" w14:textId="77777777" w:rsidR="00017ED2" w:rsidRDefault="00017ED2" w:rsidP="00017ED2">
      <w:pPr>
        <w:pStyle w:val="normal-header"/>
        <w:ind w:firstLine="0"/>
      </w:pPr>
      <w:r>
        <w:lastRenderedPageBreak/>
        <w:t xml:space="preserve">Támogatási szerződés aláírására a nyertes Konzorciumi tagok és a Közreműködő szervezet között </w:t>
      </w:r>
      <w:r w:rsidR="002D3642">
        <w:t>2018. március 22-é</w:t>
      </w:r>
      <w:r>
        <w:t>n került sor.</w:t>
      </w:r>
    </w:p>
    <w:p w14:paraId="0477A78A" w14:textId="77777777" w:rsidR="00742D2C" w:rsidRDefault="00742D2C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70"/>
        <w:gridCol w:w="3552"/>
      </w:tblGrid>
      <w:tr w:rsidR="00742D2C" w:rsidRPr="00742D2C" w14:paraId="597ED761" w14:textId="77777777" w:rsidTr="00742D2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30736" w14:textId="77777777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kezdete: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897A7" w14:textId="77777777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2018.04.01 </w:t>
            </w:r>
          </w:p>
        </w:tc>
      </w:tr>
      <w:tr w:rsidR="00742D2C" w:rsidRPr="00742D2C" w14:paraId="072F00A6" w14:textId="77777777" w:rsidTr="006666BC">
        <w:trPr>
          <w:trHeight w:val="13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98BC9" w14:textId="77777777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vége: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49F45" w14:textId="64D8BD3C"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2020.</w:t>
            </w:r>
            <w:r w:rsidR="006666B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04.01</w:t>
            </w: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 </w:t>
            </w:r>
          </w:p>
        </w:tc>
      </w:tr>
    </w:tbl>
    <w:p w14:paraId="313886F8" w14:textId="69E09BAF" w:rsidR="00751FDA" w:rsidRDefault="00751FDA" w:rsidP="005901CF">
      <w:pPr>
        <w:pStyle w:val="normal-header"/>
        <w:ind w:firstLine="0"/>
      </w:pPr>
    </w:p>
    <w:p w14:paraId="68C17033" w14:textId="6654CFCA" w:rsidR="006666BC" w:rsidRDefault="006666BC" w:rsidP="005901CF">
      <w:pPr>
        <w:pStyle w:val="normal-header"/>
        <w:ind w:firstLine="0"/>
      </w:pPr>
      <w:r>
        <w:t>A projekt fizikai befejezésének módosított dátuma 2020.12.31. napja, melyet a Közreműködő Szervezet 2020.12.17 napján hagyott jóvá.</w:t>
      </w:r>
    </w:p>
    <w:p w14:paraId="5EB46AA6" w14:textId="77777777" w:rsidR="006666BC" w:rsidRDefault="006666BC" w:rsidP="005901CF">
      <w:pPr>
        <w:pStyle w:val="normal-header"/>
        <w:ind w:firstLine="0"/>
      </w:pPr>
    </w:p>
    <w:p w14:paraId="609EA771" w14:textId="2DD704EA" w:rsidR="00E63561" w:rsidRDefault="00951E6C" w:rsidP="00610575">
      <w:pPr>
        <w:pStyle w:val="normal-header"/>
        <w:ind w:firstLine="0"/>
      </w:pPr>
      <w:r>
        <w:t>Konzorciumi Tagok:</w:t>
      </w:r>
    </w:p>
    <w:p w14:paraId="6916CD76" w14:textId="21E5984B" w:rsidR="00951E6C" w:rsidRPr="00387322" w:rsidRDefault="00951E6C" w:rsidP="00951E6C">
      <w:pPr>
        <w:ind w:left="426"/>
        <w:contextualSpacing/>
      </w:pPr>
      <w:r w:rsidRPr="00951E6C">
        <w:rPr>
          <w:color w:val="000000"/>
        </w:rPr>
        <w:t xml:space="preserve">Nyíradony Város Önkormányzata </w:t>
      </w:r>
    </w:p>
    <w:p w14:paraId="2AD50B86" w14:textId="4EA4AD30" w:rsidR="00951E6C" w:rsidRPr="00387322" w:rsidRDefault="00951E6C" w:rsidP="00951E6C">
      <w:pPr>
        <w:ind w:left="426"/>
        <w:contextualSpacing/>
      </w:pPr>
      <w:r w:rsidRPr="00951E6C">
        <w:rPr>
          <w:color w:val="000000"/>
        </w:rPr>
        <w:t>Fülöp Község Önkormányzat</w:t>
      </w:r>
      <w:r>
        <w:rPr>
          <w:color w:val="000000"/>
        </w:rPr>
        <w:t>a</w:t>
      </w:r>
    </w:p>
    <w:p w14:paraId="4A27DD7C" w14:textId="496EBA92" w:rsidR="00951E6C" w:rsidRPr="00387322" w:rsidRDefault="00951E6C" w:rsidP="00951E6C">
      <w:pPr>
        <w:ind w:left="426"/>
        <w:contextualSpacing/>
      </w:pPr>
      <w:r w:rsidRPr="00951E6C">
        <w:rPr>
          <w:color w:val="000000"/>
        </w:rPr>
        <w:t>Nyírábrány Nagyközség Önkormányzata</w:t>
      </w:r>
    </w:p>
    <w:p w14:paraId="7668B4A9" w14:textId="3D9E23B3" w:rsidR="00951E6C" w:rsidRPr="00387322" w:rsidRDefault="00951E6C" w:rsidP="00951E6C">
      <w:pPr>
        <w:ind w:left="426"/>
        <w:contextualSpacing/>
      </w:pPr>
      <w:r w:rsidRPr="00951E6C">
        <w:rPr>
          <w:color w:val="000000"/>
        </w:rPr>
        <w:t>Nyíracsád Község Önkormányzata</w:t>
      </w:r>
    </w:p>
    <w:p w14:paraId="29E7B6B3" w14:textId="446AE13A" w:rsidR="00951E6C" w:rsidRPr="00387322" w:rsidRDefault="00951E6C" w:rsidP="00951E6C">
      <w:pPr>
        <w:ind w:left="426"/>
        <w:contextualSpacing/>
      </w:pPr>
      <w:r w:rsidRPr="00951E6C">
        <w:rPr>
          <w:color w:val="000000"/>
        </w:rPr>
        <w:t>Nyírmártonfalva Községi Önkormányzat</w:t>
      </w:r>
    </w:p>
    <w:p w14:paraId="3958BBE2" w14:textId="07E5C93B" w:rsidR="00951E6C" w:rsidRPr="00951E6C" w:rsidRDefault="00951E6C" w:rsidP="00951E6C">
      <w:pPr>
        <w:ind w:left="426"/>
        <w:contextualSpacing/>
        <w:rPr>
          <w:color w:val="000000"/>
        </w:rPr>
      </w:pPr>
      <w:r w:rsidRPr="00951E6C">
        <w:rPr>
          <w:color w:val="000000"/>
        </w:rPr>
        <w:t>Álmosd Község Önkormányzata</w:t>
      </w:r>
    </w:p>
    <w:p w14:paraId="1C2C9230" w14:textId="2DD9E5BB" w:rsidR="00951E6C" w:rsidRPr="00951E6C" w:rsidRDefault="00951E6C" w:rsidP="00951E6C">
      <w:pPr>
        <w:ind w:left="426"/>
        <w:contextualSpacing/>
        <w:rPr>
          <w:color w:val="000000"/>
        </w:rPr>
      </w:pPr>
      <w:r w:rsidRPr="00951E6C">
        <w:rPr>
          <w:color w:val="000000"/>
        </w:rPr>
        <w:t>Bagamér Nagyközség Önkormányzata</w:t>
      </w:r>
    </w:p>
    <w:p w14:paraId="74F1010B" w14:textId="65AB90AB" w:rsidR="00951E6C" w:rsidRPr="00951E6C" w:rsidRDefault="00951E6C" w:rsidP="00951E6C">
      <w:pPr>
        <w:ind w:left="426"/>
        <w:contextualSpacing/>
        <w:rPr>
          <w:color w:val="000000"/>
        </w:rPr>
      </w:pPr>
      <w:r w:rsidRPr="00951E6C">
        <w:rPr>
          <w:color w:val="000000"/>
        </w:rPr>
        <w:t>Vámospércs Városi Önkormányzat</w:t>
      </w:r>
    </w:p>
    <w:p w14:paraId="5CC1F962" w14:textId="79D1D39B" w:rsidR="00951E6C" w:rsidRPr="00951E6C" w:rsidRDefault="00951E6C" w:rsidP="00951E6C">
      <w:pPr>
        <w:ind w:left="426"/>
        <w:contextualSpacing/>
        <w:rPr>
          <w:color w:val="000000"/>
        </w:rPr>
      </w:pPr>
      <w:r w:rsidRPr="00951E6C">
        <w:rPr>
          <w:color w:val="000000"/>
        </w:rPr>
        <w:t>Hajdú-Bihar Megyei Önkormányzat</w:t>
      </w:r>
    </w:p>
    <w:p w14:paraId="69E74A35" w14:textId="77777777" w:rsidR="00951E6C" w:rsidRDefault="00951E6C" w:rsidP="00610575">
      <w:pPr>
        <w:pStyle w:val="normal-header"/>
        <w:ind w:firstLine="0"/>
      </w:pPr>
    </w:p>
    <w:p w14:paraId="418A819A" w14:textId="086F3187" w:rsidR="001778A8" w:rsidRDefault="00EB6AA1" w:rsidP="00610575">
      <w:pPr>
        <w:pStyle w:val="normal-header"/>
        <w:ind w:firstLine="0"/>
      </w:pPr>
      <w:r>
        <w:t>További linkek:</w:t>
      </w:r>
    </w:p>
    <w:p w14:paraId="799ACBD5" w14:textId="77777777" w:rsidR="001778A8" w:rsidRDefault="00017531" w:rsidP="00610575">
      <w:pPr>
        <w:pStyle w:val="normal-header"/>
        <w:ind w:firstLine="0"/>
      </w:pPr>
      <w:hyperlink r:id="rId8" w:history="1">
        <w:r w:rsidR="001778A8" w:rsidRPr="00967800">
          <w:rPr>
            <w:rStyle w:val="Hiperhivatkozs"/>
          </w:rPr>
          <w:t>https://www.palyazat.gov.hu/tamogatott_projektkereso</w:t>
        </w:r>
      </w:hyperlink>
    </w:p>
    <w:p w14:paraId="428A90E2" w14:textId="77777777" w:rsidR="00E63561" w:rsidRDefault="00017531" w:rsidP="00610575">
      <w:pPr>
        <w:pStyle w:val="normal-header"/>
        <w:ind w:firstLine="0"/>
      </w:pPr>
      <w:hyperlink r:id="rId9" w:history="1">
        <w:r w:rsidR="004700C5" w:rsidRPr="009119C2">
          <w:rPr>
            <w:rStyle w:val="Hiperhivatkozs"/>
          </w:rPr>
          <w:t>https://www.palyazat.gov.hu/efop-153-16-humn-szolgltatsok-fejlesztse-trsgi-szemlletben-kedvezmnyezett-trsgek</w:t>
        </w:r>
      </w:hyperlink>
    </w:p>
    <w:p w14:paraId="58E4F429" w14:textId="77777777" w:rsidR="00E63561" w:rsidRDefault="00E63561" w:rsidP="00610575">
      <w:pPr>
        <w:pStyle w:val="normal-header"/>
        <w:ind w:firstLine="0"/>
      </w:pPr>
    </w:p>
    <w:p w14:paraId="62779C5D" w14:textId="77777777" w:rsidR="00E63561" w:rsidRDefault="00E63561" w:rsidP="00610575">
      <w:pPr>
        <w:pStyle w:val="normal-header"/>
        <w:ind w:firstLine="0"/>
      </w:pPr>
    </w:p>
    <w:p w14:paraId="21B682F7" w14:textId="77777777" w:rsidR="001778A8" w:rsidRDefault="001778A8" w:rsidP="00610575">
      <w:pPr>
        <w:pStyle w:val="normal-header"/>
        <w:ind w:firstLine="0"/>
      </w:pPr>
      <w:r>
        <w:rPr>
          <w:noProof/>
          <w:lang w:eastAsia="hu-HU"/>
        </w:rPr>
        <w:drawing>
          <wp:inline distT="0" distB="0" distL="0" distR="0" wp14:anchorId="6C24BBD6" wp14:editId="5846FEB2">
            <wp:extent cx="581025" cy="819150"/>
            <wp:effectExtent l="0" t="0" r="9525" b="0"/>
            <wp:docPr id="8" name="Kép 8" descr="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chenyi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-ez irányítson át a :</w:t>
      </w:r>
      <w:r w:rsidRPr="001778A8">
        <w:t xml:space="preserve"> </w:t>
      </w:r>
      <w:hyperlink r:id="rId11" w:history="1">
        <w:r w:rsidR="004700C5" w:rsidRPr="009119C2">
          <w:rPr>
            <w:rStyle w:val="Hiperhivatkozs"/>
          </w:rPr>
          <w:t>https://www.palyazat.gov.hu/</w:t>
        </w:r>
      </w:hyperlink>
    </w:p>
    <w:p w14:paraId="71CAF5C6" w14:textId="77777777" w:rsidR="001778A8" w:rsidRDefault="001778A8" w:rsidP="00610575">
      <w:pPr>
        <w:pStyle w:val="normal-header"/>
        <w:ind w:firstLine="0"/>
      </w:pPr>
    </w:p>
    <w:p w14:paraId="1243A80A" w14:textId="77777777" w:rsidR="001778A8" w:rsidRDefault="001778A8" w:rsidP="00610575">
      <w:pPr>
        <w:pStyle w:val="normal-header"/>
        <w:ind w:firstLine="0"/>
      </w:pPr>
    </w:p>
    <w:p w14:paraId="48924BE4" w14:textId="77777777" w:rsidR="001778A8" w:rsidRDefault="001778A8" w:rsidP="00610575">
      <w:pPr>
        <w:pStyle w:val="normal-header"/>
        <w:ind w:firstLine="0"/>
      </w:pPr>
    </w:p>
    <w:p w14:paraId="2F7655E0" w14:textId="77777777" w:rsidR="00610575" w:rsidRDefault="00610575" w:rsidP="00610575">
      <w:pPr>
        <w:pStyle w:val="normal-header"/>
        <w:ind w:firstLine="0"/>
      </w:pPr>
    </w:p>
    <w:p w14:paraId="69C9495D" w14:textId="77777777" w:rsidR="0038447A" w:rsidRDefault="0038447A" w:rsidP="00751FDA">
      <w:pPr>
        <w:pStyle w:val="normal-header"/>
        <w:ind w:firstLine="0"/>
      </w:pPr>
    </w:p>
    <w:p w14:paraId="6A107090" w14:textId="77777777" w:rsidR="00751FDA" w:rsidRDefault="00751FDA" w:rsidP="00751FDA">
      <w:pPr>
        <w:pStyle w:val="normal-header"/>
        <w:ind w:firstLine="0"/>
      </w:pPr>
      <w:r>
        <w:t xml:space="preserve">Miniszterelnökség Ügyfélszolgálat </w:t>
      </w:r>
    </w:p>
    <w:p w14:paraId="13BB4737" w14:textId="77777777" w:rsidR="00751FDA" w:rsidRDefault="00751FDA" w:rsidP="00751FDA">
      <w:pPr>
        <w:pStyle w:val="normal-header"/>
        <w:ind w:firstLine="0"/>
      </w:pPr>
      <w:r>
        <w:t xml:space="preserve">Telefon: +36 1 896-0000 </w:t>
      </w:r>
    </w:p>
    <w:p w14:paraId="12A7C8F9" w14:textId="77777777" w:rsidR="00751FDA" w:rsidRDefault="00751FDA" w:rsidP="00751FDA">
      <w:pPr>
        <w:pStyle w:val="normal-header"/>
        <w:ind w:firstLine="0"/>
      </w:pPr>
      <w:r>
        <w:t xml:space="preserve">E-mail: </w:t>
      </w:r>
      <w:hyperlink r:id="rId12" w:history="1">
        <w:r w:rsidRPr="00967800">
          <w:rPr>
            <w:rStyle w:val="Hiperhivatkozs"/>
          </w:rPr>
          <w:t>http://palyazat.gov.hu/eugyfelszolgalat</w:t>
        </w:r>
      </w:hyperlink>
      <w:r>
        <w:t xml:space="preserve"> </w:t>
      </w:r>
    </w:p>
    <w:p w14:paraId="49D5B094" w14:textId="77777777" w:rsidR="00751FDA" w:rsidRDefault="00751FDA" w:rsidP="00751FDA">
      <w:pPr>
        <w:pStyle w:val="normal-header"/>
        <w:ind w:firstLine="0"/>
      </w:pPr>
      <w:r>
        <w:t xml:space="preserve">Honlap: </w:t>
      </w:r>
      <w:hyperlink r:id="rId13" w:history="1">
        <w:r w:rsidR="00A644F3" w:rsidRPr="00967800">
          <w:rPr>
            <w:rStyle w:val="Hiperhivatkozs"/>
          </w:rPr>
          <w:t>http://palyazat.szechenyi2020.hu/</w:t>
        </w:r>
      </w:hyperlink>
    </w:p>
    <w:p w14:paraId="25E3F97B" w14:textId="77777777" w:rsidR="00A644F3" w:rsidRDefault="00A644F3" w:rsidP="00751FDA">
      <w:pPr>
        <w:pStyle w:val="normal-header"/>
        <w:ind w:firstLine="0"/>
      </w:pPr>
    </w:p>
    <w:p w14:paraId="35E6A3C0" w14:textId="77777777" w:rsidR="00A644F3" w:rsidRPr="00922FBD" w:rsidRDefault="00A644F3" w:rsidP="00751FDA">
      <w:pPr>
        <w:pStyle w:val="normal-header"/>
        <w:ind w:firstLine="0"/>
      </w:pPr>
    </w:p>
    <w:sectPr w:rsidR="00A644F3" w:rsidRPr="00922FBD" w:rsidSect="001C3E15">
      <w:headerReference w:type="default" r:id="rId14"/>
      <w:footerReference w:type="default" r:id="rId15"/>
      <w:pgSz w:w="11906" w:h="16838" w:code="9"/>
      <w:pgMar w:top="4536" w:right="1134" w:bottom="1418" w:left="1134" w:header="9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463D" w14:textId="77777777" w:rsidR="00017531" w:rsidRDefault="00017531" w:rsidP="00AB4900">
      <w:pPr>
        <w:spacing w:after="0" w:line="240" w:lineRule="auto"/>
      </w:pPr>
      <w:r>
        <w:separator/>
      </w:r>
    </w:p>
  </w:endnote>
  <w:endnote w:type="continuationSeparator" w:id="0">
    <w:p w14:paraId="221A82D0" w14:textId="77777777" w:rsidR="00017531" w:rsidRDefault="0001753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F4E3" w14:textId="77777777" w:rsidR="00017ED2" w:rsidRDefault="00017ED2">
    <w:pPr>
      <w:pStyle w:val="llb"/>
      <w:rPr>
        <w:b/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057E33" wp14:editId="71C74590">
          <wp:simplePos x="0" y="0"/>
          <wp:positionH relativeFrom="column">
            <wp:posOffset>3463290</wp:posOffset>
          </wp:positionH>
          <wp:positionV relativeFrom="paragraph">
            <wp:posOffset>-44450</wp:posOffset>
          </wp:positionV>
          <wp:extent cx="3317875" cy="796290"/>
          <wp:effectExtent l="0" t="0" r="0" b="3810"/>
          <wp:wrapNone/>
          <wp:docPr id="23" name="Kép 23" descr="KÃ©ptalÃ¡lat a kÃ¶vetkezÅre: âszÃ©chenyi 2020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©chenyi 2020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499C2" w14:textId="77777777" w:rsidR="00017ED2" w:rsidRPr="00F83D94" w:rsidRDefault="00017ED2">
    <w:pPr>
      <w:pStyle w:val="llb"/>
      <w:rPr>
        <w:b/>
      </w:rPr>
    </w:pPr>
    <w:r>
      <w:rPr>
        <w:b/>
        <w:noProof/>
        <w:lang w:eastAsia="hu-HU"/>
      </w:rPr>
      <w:t>Konzorciumvezető:Nyíradony Város Önkormányzata</w:t>
    </w:r>
  </w:p>
  <w:p w14:paraId="460B7387" w14:textId="77777777" w:rsidR="00017ED2" w:rsidRDefault="00017ED2">
    <w:pPr>
      <w:pStyle w:val="llb"/>
    </w:pPr>
    <w:r>
      <w:t>Cím:4254 Nyíradony, Árpád tér 1.</w:t>
    </w:r>
    <w:r>
      <w:tab/>
    </w:r>
  </w:p>
  <w:p w14:paraId="405BE9E5" w14:textId="77777777" w:rsidR="00017ED2" w:rsidRDefault="00017ED2">
    <w:pPr>
      <w:pStyle w:val="llb"/>
    </w:pPr>
    <w:r>
      <w:t xml:space="preserve">E-mail: </w:t>
    </w:r>
    <w:hyperlink r:id="rId2" w:history="1">
      <w:r w:rsidRPr="00E35B53">
        <w:rPr>
          <w:rStyle w:val="Hiperhivatkozs"/>
        </w:rPr>
        <w:t>onkormanyzat@nyiradony.hu</w:t>
      </w:r>
    </w:hyperlink>
  </w:p>
  <w:p w14:paraId="2128C697" w14:textId="77777777" w:rsidR="00017ED2" w:rsidRDefault="00017ED2">
    <w:pPr>
      <w:pStyle w:val="llb"/>
    </w:pPr>
    <w:r>
      <w:t xml:space="preserve">Honlap: </w:t>
    </w:r>
    <w:hyperlink r:id="rId3" w:history="1">
      <w:r w:rsidRPr="00E35B53">
        <w:rPr>
          <w:rStyle w:val="Hiperhivatkozs"/>
        </w:rPr>
        <w:t>http://www.nyiradony.hu/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4641" w14:textId="77777777" w:rsidR="00017531" w:rsidRDefault="00017531" w:rsidP="00AB4900">
      <w:pPr>
        <w:spacing w:after="0" w:line="240" w:lineRule="auto"/>
      </w:pPr>
      <w:r>
        <w:separator/>
      </w:r>
    </w:p>
  </w:footnote>
  <w:footnote w:type="continuationSeparator" w:id="0">
    <w:p w14:paraId="5CCE4F6A" w14:textId="77777777" w:rsidR="00017531" w:rsidRDefault="0001753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6A86" w14:textId="77777777" w:rsidR="00017ED2" w:rsidRDefault="00017ED2" w:rsidP="004700C5">
    <w:pPr>
      <w:spacing w:after="0" w:line="240" w:lineRule="auto"/>
      <w:ind w:left="-284"/>
      <w:rPr>
        <w:rFonts w:ascii="Monotype Corsiva" w:eastAsia="Calibri" w:hAnsi="Monotype Corsiva" w:cs="Times New Roman"/>
        <w:sz w:val="23"/>
        <w:szCs w:val="23"/>
        <w:lang w:eastAsia="hu-HU"/>
      </w:rPr>
    </w:pPr>
    <w:r w:rsidRPr="00E44819">
      <w:rPr>
        <w:rFonts w:ascii="Monotype Corsiva" w:hAnsi="Monotype Corsiva" w:cs="ArialMT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5881236" wp14:editId="202F5CBD">
          <wp:simplePos x="0" y="0"/>
          <wp:positionH relativeFrom="margin">
            <wp:posOffset>2406038</wp:posOffset>
          </wp:positionH>
          <wp:positionV relativeFrom="page">
            <wp:posOffset>7621</wp:posOffset>
          </wp:positionV>
          <wp:extent cx="4355220" cy="3009900"/>
          <wp:effectExtent l="0" t="0" r="762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426" cy="302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E4F">
      <w:rPr>
        <w:rFonts w:ascii="Monotype Corsiva" w:hAnsi="Monotype Corsiva" w:cs="ArialMT"/>
      </w:rPr>
      <w:t>T</w:t>
    </w:r>
    <w:r w:rsidRPr="00AE5515">
      <w:rPr>
        <w:rFonts w:ascii="Monotype Corsiva" w:eastAsia="Calibri" w:hAnsi="Monotype Corsiva" w:cs="Times New Roman"/>
        <w:sz w:val="23"/>
        <w:szCs w:val="23"/>
        <w:lang w:eastAsia="hu-HU"/>
      </w:rPr>
      <w:t xml:space="preserve">EFOP-1.5.3-16-2017-00077 </w:t>
    </w:r>
  </w:p>
  <w:p w14:paraId="11358234" w14:textId="77777777" w:rsidR="00017ED2" w:rsidRPr="00BE2443" w:rsidRDefault="00017ED2" w:rsidP="004700C5">
    <w:pPr>
      <w:spacing w:after="0" w:line="240" w:lineRule="auto"/>
      <w:ind w:left="-284"/>
      <w:rPr>
        <w:rFonts w:ascii="Monotype Corsiva" w:eastAsia="Calibri" w:hAnsi="Monotype Corsiva" w:cs="Times New Roman"/>
        <w:sz w:val="23"/>
        <w:szCs w:val="23"/>
        <w:lang w:eastAsia="hu-HU"/>
      </w:rPr>
    </w:pPr>
    <w:r w:rsidRPr="00AE5515">
      <w:rPr>
        <w:rFonts w:ascii="Monotype Corsiva" w:eastAsia="Calibri" w:hAnsi="Monotype Corsiva" w:cs="Times New Roman"/>
        <w:sz w:val="23"/>
        <w:szCs w:val="23"/>
        <w:lang w:eastAsia="x-none"/>
      </w:rPr>
      <w:t>” Humán szolgáltatások fejlesztése a Nyíradonyi járásban”</w:t>
    </w:r>
  </w:p>
  <w:p w14:paraId="4CD0D18B" w14:textId="77777777" w:rsidR="00017ED2" w:rsidRDefault="00017ED2" w:rsidP="004700C5">
    <w:pPr>
      <w:pStyle w:val="lfej"/>
      <w:rPr>
        <w:rFonts w:ascii="Monotype Corsiva" w:hAnsi="Monotype Corsiva" w:cs="ArialMT"/>
      </w:rPr>
    </w:pPr>
  </w:p>
  <w:p w14:paraId="0203945F" w14:textId="77777777" w:rsidR="00017ED2" w:rsidRPr="00B50E4F" w:rsidRDefault="00017ED2" w:rsidP="00727D56">
    <w:pPr>
      <w:pStyle w:val="lfej"/>
      <w:ind w:left="1701"/>
      <w:rPr>
        <w:rFonts w:ascii="Monotype Corsiva" w:hAnsi="Monotype Corsiva" w:cs="ArialMT"/>
      </w:rPr>
    </w:pPr>
  </w:p>
  <w:p w14:paraId="5E5FAFF1" w14:textId="77777777" w:rsidR="00017ED2" w:rsidRDefault="00017ED2" w:rsidP="00727D56">
    <w:pPr>
      <w:pStyle w:val="lfej"/>
      <w:ind w:left="1701"/>
      <w:rPr>
        <w:b/>
      </w:rPr>
    </w:pPr>
  </w:p>
  <w:p w14:paraId="17ED8992" w14:textId="77777777" w:rsidR="00017ED2" w:rsidRPr="00727D56" w:rsidRDefault="00017ED2" w:rsidP="00727D56">
    <w:pPr>
      <w:pStyle w:val="lfej"/>
      <w:ind w:left="170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D2A"/>
    <w:multiLevelType w:val="hybridMultilevel"/>
    <w:tmpl w:val="3482C1A4"/>
    <w:lvl w:ilvl="0" w:tplc="2160B1FA">
      <w:start w:val="49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22D"/>
    <w:rsid w:val="000018FF"/>
    <w:rsid w:val="00005700"/>
    <w:rsid w:val="00017531"/>
    <w:rsid w:val="00017ED2"/>
    <w:rsid w:val="000454D8"/>
    <w:rsid w:val="00045F17"/>
    <w:rsid w:val="00067CD0"/>
    <w:rsid w:val="00081A6B"/>
    <w:rsid w:val="000B2CD5"/>
    <w:rsid w:val="000F4E96"/>
    <w:rsid w:val="0011116B"/>
    <w:rsid w:val="00111913"/>
    <w:rsid w:val="00116C17"/>
    <w:rsid w:val="00146ACE"/>
    <w:rsid w:val="00155B36"/>
    <w:rsid w:val="001720D9"/>
    <w:rsid w:val="001778A8"/>
    <w:rsid w:val="001A02ED"/>
    <w:rsid w:val="001C3E15"/>
    <w:rsid w:val="001E6A2A"/>
    <w:rsid w:val="002112C7"/>
    <w:rsid w:val="00230E07"/>
    <w:rsid w:val="00232166"/>
    <w:rsid w:val="002441AB"/>
    <w:rsid w:val="00244F73"/>
    <w:rsid w:val="00256C0C"/>
    <w:rsid w:val="002A6DE9"/>
    <w:rsid w:val="002B7D5E"/>
    <w:rsid w:val="002D3642"/>
    <w:rsid w:val="002D426F"/>
    <w:rsid w:val="002F678C"/>
    <w:rsid w:val="00316890"/>
    <w:rsid w:val="003361D2"/>
    <w:rsid w:val="00344C67"/>
    <w:rsid w:val="00353E8C"/>
    <w:rsid w:val="0038447A"/>
    <w:rsid w:val="00392B1A"/>
    <w:rsid w:val="003D5F77"/>
    <w:rsid w:val="004368CC"/>
    <w:rsid w:val="004370CA"/>
    <w:rsid w:val="004700C5"/>
    <w:rsid w:val="004B26A7"/>
    <w:rsid w:val="004C625A"/>
    <w:rsid w:val="004E1742"/>
    <w:rsid w:val="00522599"/>
    <w:rsid w:val="00556345"/>
    <w:rsid w:val="005901CF"/>
    <w:rsid w:val="0059255B"/>
    <w:rsid w:val="005D030D"/>
    <w:rsid w:val="005E2EDE"/>
    <w:rsid w:val="00610575"/>
    <w:rsid w:val="006610E7"/>
    <w:rsid w:val="006666BC"/>
    <w:rsid w:val="006734FC"/>
    <w:rsid w:val="006A1E4D"/>
    <w:rsid w:val="006C0217"/>
    <w:rsid w:val="006D0ADF"/>
    <w:rsid w:val="006F1C41"/>
    <w:rsid w:val="00727D56"/>
    <w:rsid w:val="00742D2C"/>
    <w:rsid w:val="00751FDA"/>
    <w:rsid w:val="0076122D"/>
    <w:rsid w:val="0078269C"/>
    <w:rsid w:val="007A6928"/>
    <w:rsid w:val="00802813"/>
    <w:rsid w:val="00816521"/>
    <w:rsid w:val="00817F89"/>
    <w:rsid w:val="008305A8"/>
    <w:rsid w:val="008B5441"/>
    <w:rsid w:val="009039F9"/>
    <w:rsid w:val="00922FBD"/>
    <w:rsid w:val="00951E6C"/>
    <w:rsid w:val="009701A8"/>
    <w:rsid w:val="00974FAA"/>
    <w:rsid w:val="009833D6"/>
    <w:rsid w:val="009B38F5"/>
    <w:rsid w:val="009C486D"/>
    <w:rsid w:val="009D2C62"/>
    <w:rsid w:val="00A06EA7"/>
    <w:rsid w:val="00A26BB4"/>
    <w:rsid w:val="00A422D2"/>
    <w:rsid w:val="00A46013"/>
    <w:rsid w:val="00A54B1C"/>
    <w:rsid w:val="00A54E46"/>
    <w:rsid w:val="00A63A25"/>
    <w:rsid w:val="00A644F3"/>
    <w:rsid w:val="00AB4900"/>
    <w:rsid w:val="00AC5B21"/>
    <w:rsid w:val="00AE2160"/>
    <w:rsid w:val="00B0435E"/>
    <w:rsid w:val="00B50E4F"/>
    <w:rsid w:val="00B50ED9"/>
    <w:rsid w:val="00B860DF"/>
    <w:rsid w:val="00B94EE3"/>
    <w:rsid w:val="00BC63BE"/>
    <w:rsid w:val="00BC63DB"/>
    <w:rsid w:val="00BE55BC"/>
    <w:rsid w:val="00C2382D"/>
    <w:rsid w:val="00C24AF9"/>
    <w:rsid w:val="00C573C0"/>
    <w:rsid w:val="00C87FFB"/>
    <w:rsid w:val="00C9125A"/>
    <w:rsid w:val="00C9496E"/>
    <w:rsid w:val="00CB133A"/>
    <w:rsid w:val="00CC0E55"/>
    <w:rsid w:val="00D05A6F"/>
    <w:rsid w:val="00D15E97"/>
    <w:rsid w:val="00D42BAB"/>
    <w:rsid w:val="00D50544"/>
    <w:rsid w:val="00D53ADD"/>
    <w:rsid w:val="00D609B1"/>
    <w:rsid w:val="00DA5B39"/>
    <w:rsid w:val="00DC0ECD"/>
    <w:rsid w:val="00E44819"/>
    <w:rsid w:val="00E630A3"/>
    <w:rsid w:val="00E63561"/>
    <w:rsid w:val="00E824DA"/>
    <w:rsid w:val="00EA2F16"/>
    <w:rsid w:val="00EB2968"/>
    <w:rsid w:val="00EB6AA1"/>
    <w:rsid w:val="00F16336"/>
    <w:rsid w:val="00F22288"/>
    <w:rsid w:val="00F52520"/>
    <w:rsid w:val="00F60A58"/>
    <w:rsid w:val="00F7138D"/>
    <w:rsid w:val="00F83D94"/>
    <w:rsid w:val="00FB4C8B"/>
    <w:rsid w:val="00FD397A"/>
    <w:rsid w:val="00FD6B1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3F15"/>
  <w15:docId w15:val="{7027D9F5-5B99-49E3-B4AC-78F3953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833D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05A8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1778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700C5"/>
    <w:rPr>
      <w:color w:val="800080" w:themeColor="followedHyperlink"/>
      <w:u w:val="single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951E6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locked/>
    <w:rsid w:val="00951E6C"/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91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tamogatott_projektkereso" TargetMode="External"/><Relationship Id="rId13" Type="http://schemas.openxmlformats.org/officeDocument/2006/relationships/hyperlink" Target="http://palyazat.szechenyi2020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lyazat.gov.hu/eugyfelszolgal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lyazat.gov.hu/efop-153-16-humn-szolgltatsok-fejlesztse-trsgi-szemlletben-kedvezmnyezett-trsge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adony.hu/" TargetMode="External"/><Relationship Id="rId2" Type="http://schemas.openxmlformats.org/officeDocument/2006/relationships/hyperlink" Target="mailto:onkormanyzat@nyiradony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5A8F-F331-4424-B8A5-856A13B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Pályázatkezelő Nonprofit Kft. Hajdúsági Nyírségi</cp:lastModifiedBy>
  <cp:revision>5</cp:revision>
  <cp:lastPrinted>2015-08-14T08:53:00Z</cp:lastPrinted>
  <dcterms:created xsi:type="dcterms:W3CDTF">2021-01-05T10:26:00Z</dcterms:created>
  <dcterms:modified xsi:type="dcterms:W3CDTF">2021-01-06T13:40:00Z</dcterms:modified>
</cp:coreProperties>
</file>